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480" w:beforeAutospacing="0" w:after="0" w:afterAutospacing="0" w:line="552" w:lineRule="atLeast"/>
        <w:ind w:left="0" w:right="0"/>
        <w:jc w:val="center"/>
        <w:rPr>
          <w:rFonts w:hint="eastAsia" w:ascii="宋体" w:hAnsi="宋体" w:eastAsia="宋体" w:cs="宋体"/>
          <w:i w:val="0"/>
          <w:color w:val="000000"/>
          <w:sz w:val="36"/>
          <w:szCs w:val="36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36"/>
          <w:szCs w:val="36"/>
          <w:u w:val="none"/>
          <w:lang w:val="en-US" w:eastAsia="zh-CN"/>
        </w:rPr>
        <w:t>大禹学院党委2023年12月预备党员转正公示</w:t>
      </w: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</w:p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</w:pPr>
      <w:bookmarkStart w:id="0" w:name="_GoBack"/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</w:rPr>
        <w:t>院内各班级：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  <w:t>经大禹学院党委会研究，近期拟同意曹思洋同志等23名预备党员按期转为中共正式党员。现予以公示（基本情况详见附件）。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  <w:t>公示时间为：2022年12月15日至2023年12月19日，如有异议，请于2023年12月19日下午4点前以电话或电子邮件形式反馈至：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  <w:t>学院办公室（行政楼C505-2），电话：025-58099208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  <w:t>辅导员办公室（河海馆312）， 电话：025-83787814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  <w:t> 电子邮箱：dyyzzy@hhu.edu.cn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  <w:t>                             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  <w:t>附件：大禹学院党委2023年12月拟转正党员基本情况</w:t>
      </w:r>
    </w:p>
    <w:p>
      <w:pPr>
        <w:keepNext w:val="0"/>
        <w:keepLines w:val="0"/>
        <w:widowControl/>
        <w:suppressLineNumbers w:val="0"/>
        <w:ind w:firstLine="560" w:firstLineChars="200"/>
        <w:jc w:val="both"/>
        <w:textAlignment w:val="center"/>
        <w:rPr>
          <w:rFonts w:hint="default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  <w:t>                                                                      大禹学院党委</w:t>
      </w:r>
    </w:p>
    <w:p>
      <w:pPr>
        <w:keepNext w:val="0"/>
        <w:keepLines w:val="0"/>
        <w:widowControl/>
        <w:suppressLineNumbers w:val="0"/>
        <w:ind w:firstLine="5320" w:firstLineChars="190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  <w:t xml:space="preserve"> 2023年12月15日</w:t>
      </w:r>
    </w:p>
    <w:bookmarkEnd w:id="0"/>
    <w:p>
      <w:pPr>
        <w:keepNext w:val="0"/>
        <w:keepLines w:val="0"/>
        <w:widowControl/>
        <w:suppressLineNumbers w:val="0"/>
        <w:ind w:firstLine="5320" w:firstLineChars="190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5320" w:firstLineChars="190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5320" w:firstLineChars="190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5320" w:firstLineChars="190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5320" w:firstLineChars="190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5320" w:firstLineChars="190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</w:p>
    <w:tbl>
      <w:tblPr>
        <w:tblStyle w:val="2"/>
        <w:tblW w:w="898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1065"/>
        <w:gridCol w:w="1305"/>
        <w:gridCol w:w="2610"/>
        <w:gridCol w:w="2685"/>
        <w:gridCol w:w="2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9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大禹学院党委2023年12月拟转正党员名单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入党时间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所在党支部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曹思洋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2022年12月11日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“致用”本科生党支部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2022年12月11日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“致用”本科生党支部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2022年12月11日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“致用”本科生党支部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2022年12月11日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“致用”本科生党支部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2022年12月11日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“致用”本科生党支部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罗弘毅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2022年12月11日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“致用”本科生党支部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赵豫山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2022年12月11日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“致用”本科生党支部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陈亮亮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2022年12月11日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“致用”本科生党支部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郎岩斌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2022年12月11日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“禹志”本科生党支部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2022年12月11日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“禹志”本科生党支部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张伟举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2022年12月11日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“禹志”本科生党支部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韩昊铭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2022年12月11日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“禹志”本科生党支部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2022年12月11日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“禹志”本科生党支部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2022年12月11日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“禹志”本科生党支部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轩家衡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2022年12月11日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“禹志”本科生党支部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汪锴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2022年12月10日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“致远”本科生党支部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赵灵琪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2022年12月10日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“致远”本科生党支部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刘心雨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2022年12月10日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“致远”本科生党支部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刘安琪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2022年12月10日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“致远”本科生党支部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万智琦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2022年12月11日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“致远”本科生党支部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陆旻昊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2022年12月10日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“致远”本科生党支部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张译尹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2021级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2022年12月10日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“致远”本科生党支部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trHeight w:val="560" w:hRule="atLeast"/>
        </w:trPr>
        <w:tc>
          <w:tcPr>
            <w:tcW w:w="10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陈嘉欣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2020级</w:t>
            </w:r>
          </w:p>
        </w:tc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2022年12月10日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“致远”本科生党支部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color w:val="000000"/>
          <w:sz w:val="28"/>
          <w:szCs w:val="28"/>
          <w:u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k0ZWY5MjE0YjVjMWQ3OTQ1ZmY4ZTQ1MzIzY2RiNGIifQ=="/>
  </w:docVars>
  <w:rsids>
    <w:rsidRoot w:val="108F2A47"/>
    <w:rsid w:val="108A26B0"/>
    <w:rsid w:val="108F2A47"/>
    <w:rsid w:val="472E1B77"/>
    <w:rsid w:val="5AA8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autoRedefine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5">
    <w:name w:val="font41"/>
    <w:basedOn w:val="3"/>
    <w:autoRedefine/>
    <w:qFormat/>
    <w:uiPriority w:val="0"/>
    <w:rPr>
      <w:rFonts w:hint="default" w:ascii="Times New Roman" w:hAnsi="Times New Roman" w:cs="Times New Roman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112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2023-11-27T02:06:00Z</dcterms:created>
  <dc:creator>乔雅辉</dc:creator>
  <cp:lastModifiedBy>乔雅辉</cp:lastModifiedBy>
  <dcterms:modified xsi:type="dcterms:W3CDTF">2023-12-15T11:44:18Z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C4993D1E83F646AEB6FAC4B972F0C52B_13</vt:lpwstr>
  </property>
</Properties>
</file>